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CF71" w14:textId="7A37A03F" w:rsidR="0056522E" w:rsidRDefault="0056522E" w:rsidP="59523C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59523C4C">
        <w:rPr>
          <w:rFonts w:ascii="Times New Roman" w:hAnsi="Times New Roman" w:cs="Times New Roman"/>
          <w:sz w:val="24"/>
          <w:szCs w:val="24"/>
        </w:rPr>
        <w:t>Tuumaenergia ja -ohutuse seaduse eelnõu seletuskiri</w:t>
      </w:r>
    </w:p>
    <w:p w14:paraId="143D99B1" w14:textId="0931131D" w:rsidR="59523C4C" w:rsidRDefault="007434A6" w:rsidP="782CD0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782CD03D">
        <w:rPr>
          <w:rFonts w:ascii="Times New Roman" w:hAnsi="Times New Roman" w:cs="Times New Roman"/>
          <w:sz w:val="24"/>
          <w:szCs w:val="24"/>
        </w:rPr>
        <w:t xml:space="preserve"> lisa 3</w:t>
      </w:r>
    </w:p>
    <w:p w14:paraId="1B68D0EC" w14:textId="4F3996E6" w:rsidR="6B62839E" w:rsidRDefault="6B62839E" w:rsidP="782CD03D">
      <w:pPr>
        <w:spacing w:after="0" w:line="240" w:lineRule="auto"/>
        <w:jc w:val="right"/>
      </w:pPr>
      <w:r w:rsidRPr="782CD03D">
        <w:rPr>
          <w:rFonts w:ascii="Times New Roman" w:eastAsia="Times New Roman" w:hAnsi="Times New Roman" w:cs="Times New Roman"/>
          <w:sz w:val="24"/>
          <w:szCs w:val="24"/>
        </w:rPr>
        <w:t>Tuumakäitise planeerimise ning ehitus- ja tuumaohutuslubade skeem</w:t>
      </w:r>
    </w:p>
    <w:p w14:paraId="39AB3341" w14:textId="720A1F9E" w:rsidR="782CD03D" w:rsidRDefault="782CD03D" w:rsidP="782CD03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4DAC8939" w14:textId="77777777" w:rsidTr="000C6C19">
        <w:tc>
          <w:tcPr>
            <w:tcW w:w="8640" w:type="dxa"/>
            <w:shd w:val="clear" w:color="auto" w:fill="A5C8FF"/>
          </w:tcPr>
          <w:p w14:paraId="707EDB36" w14:textId="7E5CAFCC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r w:rsidRPr="00CA6050">
              <w:rPr>
                <w:rFonts w:ascii="Cambria" w:hAnsi="Cambria" w:cs="Calibri"/>
                <w:b/>
                <w:color w:val="000078"/>
                <w:sz w:val="28"/>
              </w:rPr>
              <w:t>PLANEERIMINE</w:t>
            </w:r>
          </w:p>
        </w:tc>
      </w:tr>
    </w:tbl>
    <w:p w14:paraId="6F192B0B" w14:textId="122FCDC2" w:rsidR="00743F5B" w:rsidRDefault="0048775F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</w:rPr>
        <w:t xml:space="preserve">Planeering koostatakse kahes etapis, mille esimeses etapis tehakse </w:t>
      </w:r>
      <w:r w:rsidRPr="4640F5FD">
        <w:rPr>
          <w:rFonts w:ascii="Cambria" w:hAnsi="Cambria" w:cs="Calibri"/>
          <w:b/>
          <w:bCs/>
        </w:rPr>
        <w:t>asukoha eelvalik</w:t>
      </w:r>
      <w:r w:rsidRPr="4640F5FD">
        <w:rPr>
          <w:rFonts w:ascii="Cambria" w:hAnsi="Cambria" w:cs="Calibri"/>
        </w:rPr>
        <w:t xml:space="preserve"> ja teises etapis antakse </w:t>
      </w:r>
      <w:r w:rsidRPr="4640F5FD">
        <w:rPr>
          <w:rFonts w:ascii="Cambria" w:hAnsi="Cambria" w:cs="Calibri"/>
          <w:b/>
          <w:bCs/>
        </w:rPr>
        <w:t>projekteerimistingimused</w:t>
      </w:r>
      <w:r w:rsidRPr="4640F5FD">
        <w:rPr>
          <w:rFonts w:ascii="Cambria" w:hAnsi="Cambria" w:cs="Calibri"/>
        </w:rPr>
        <w:t xml:space="preserve">. Koostatakse </w:t>
      </w:r>
      <w:r w:rsidRPr="4640F5FD">
        <w:rPr>
          <w:rFonts w:ascii="Cambria" w:hAnsi="Cambria" w:cs="Calibri"/>
          <w:b/>
          <w:bCs/>
        </w:rPr>
        <w:t>KSH</w:t>
      </w:r>
      <w:r w:rsidRPr="4640F5FD">
        <w:rPr>
          <w:rFonts w:ascii="Cambria" w:hAnsi="Cambria" w:cs="Calibri"/>
        </w:rPr>
        <w:t>.</w:t>
      </w:r>
    </w:p>
    <w:p w14:paraId="33952EF2" w14:textId="77777777" w:rsidR="00743F5B" w:rsidRPr="001B40F3" w:rsidRDefault="00743F5B" w:rsidP="00743F5B">
      <w:pPr>
        <w:jc w:val="center"/>
        <w:rPr>
          <w:rFonts w:ascii="Calibri" w:hAnsi="Calibri" w:cs="Calibri"/>
        </w:rPr>
      </w:pPr>
      <w:r w:rsidRPr="001B40F3">
        <w:rPr>
          <w:rFonts w:ascii="Calibri" w:hAnsi="Calibri" w:cs="Calibri"/>
          <w:b/>
          <w:sz w:val="32"/>
        </w:rPr>
        <w:t>↓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3A806F22" w14:textId="77777777" w:rsidTr="000C6C19">
        <w:tc>
          <w:tcPr>
            <w:tcW w:w="8640" w:type="dxa"/>
            <w:shd w:val="clear" w:color="auto" w:fill="A5C8FF"/>
          </w:tcPr>
          <w:p w14:paraId="7D36CDC1" w14:textId="77777777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bookmarkStart w:id="0" w:name="_Hlk214894974"/>
            <w:r w:rsidRPr="00CA6050">
              <w:rPr>
                <w:rFonts w:ascii="Cambria" w:hAnsi="Cambria" w:cs="Calibri"/>
                <w:b/>
                <w:color w:val="000078"/>
                <w:sz w:val="28"/>
              </w:rPr>
              <w:t>EELHINNANG</w:t>
            </w:r>
            <w:r>
              <w:rPr>
                <w:rFonts w:ascii="Cambria" w:hAnsi="Cambria" w:cs="Calibri"/>
                <w:b/>
                <w:color w:val="000078"/>
                <w:sz w:val="28"/>
              </w:rPr>
              <w:t xml:space="preserve"> (PÕHIMÕTTELINE OTSUS)</w:t>
            </w:r>
          </w:p>
        </w:tc>
      </w:tr>
    </w:tbl>
    <w:p w14:paraId="6C34354E" w14:textId="22BADB89" w:rsidR="00743F5B" w:rsidRDefault="00743F5B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  <w:b/>
          <w:bCs/>
        </w:rPr>
        <w:t>Pädev asutus - TTJA</w:t>
      </w:r>
      <w:r w:rsidRPr="4640F5FD">
        <w:rPr>
          <w:rFonts w:ascii="Cambria" w:hAnsi="Cambria" w:cs="Calibri"/>
        </w:rPr>
        <w:t xml:space="preserve"> hindab tulevase käitaja organisatsioonilist, majanduslikku, tehnoloogia ja julgeolekualast sobivust ja see </w:t>
      </w:r>
      <w:r w:rsidR="00A30D2E" w:rsidRPr="4640F5FD">
        <w:rPr>
          <w:rFonts w:ascii="Cambria" w:hAnsi="Cambria" w:cs="Calibri"/>
        </w:rPr>
        <w:t xml:space="preserve">otsus </w:t>
      </w:r>
      <w:r w:rsidRPr="4640F5FD">
        <w:rPr>
          <w:rFonts w:ascii="Cambria" w:hAnsi="Cambria" w:cs="Calibri"/>
        </w:rPr>
        <w:t xml:space="preserve">on ehitusloa taotlemise eelduseks. Eelhinnangu andmiseks on vajalikud </w:t>
      </w:r>
      <w:r w:rsidRPr="4640F5FD">
        <w:rPr>
          <w:rFonts w:ascii="Cambria" w:hAnsi="Cambria" w:cs="Calibri"/>
          <w:b/>
          <w:bCs/>
        </w:rPr>
        <w:t>asjassepuutuvate asutuste ja Vabariigi Valitsuse positiivne seisukoht</w:t>
      </w:r>
      <w:r w:rsidRPr="4640F5FD">
        <w:rPr>
          <w:rFonts w:ascii="Cambria" w:hAnsi="Cambria" w:cs="Calibri"/>
        </w:rPr>
        <w:t>.</w:t>
      </w:r>
    </w:p>
    <w:p w14:paraId="29EDD5E4" w14:textId="77777777" w:rsidR="00743F5B" w:rsidRDefault="00743F5B" w:rsidP="00743F5B">
      <w:pPr>
        <w:jc w:val="center"/>
        <w:rPr>
          <w:rFonts w:ascii="Cambria" w:hAnsi="Cambria" w:cs="Calibri"/>
        </w:rPr>
      </w:pPr>
      <w:r w:rsidRPr="001B40F3">
        <w:rPr>
          <w:rFonts w:ascii="Calibri" w:hAnsi="Calibri" w:cs="Calibri"/>
          <w:b/>
          <w:sz w:val="32"/>
        </w:rPr>
        <w:t>↓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6177324F" w14:textId="77777777" w:rsidTr="000C6C19">
        <w:tc>
          <w:tcPr>
            <w:tcW w:w="8640" w:type="dxa"/>
            <w:shd w:val="clear" w:color="auto" w:fill="A5C8FF"/>
          </w:tcPr>
          <w:bookmarkEnd w:id="0"/>
          <w:p w14:paraId="24335CAE" w14:textId="77777777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r w:rsidRPr="00CA6050">
              <w:rPr>
                <w:rFonts w:ascii="Cambria" w:hAnsi="Cambria" w:cs="Calibri"/>
                <w:b/>
                <w:color w:val="000078"/>
                <w:sz w:val="28"/>
              </w:rPr>
              <w:t>EHITUSLUBA</w:t>
            </w:r>
          </w:p>
        </w:tc>
      </w:tr>
    </w:tbl>
    <w:p w14:paraId="34D1FC42" w14:textId="77777777" w:rsidR="00743F5B" w:rsidRDefault="00743F5B" w:rsidP="00743F5B">
      <w:pPr>
        <w:spacing w:after="0" w:line="240" w:lineRule="auto"/>
        <w:jc w:val="both"/>
        <w:rPr>
          <w:rFonts w:ascii="Cambria" w:hAnsi="Cambria" w:cs="Calibri"/>
        </w:rPr>
      </w:pPr>
      <w:r w:rsidRPr="004B6643">
        <w:rPr>
          <w:rFonts w:ascii="Cambria" w:hAnsi="Cambria" w:cs="Calibri"/>
        </w:rPr>
        <w:t xml:space="preserve">Ehitusloa ja hoonestusloa taotluse </w:t>
      </w:r>
      <w:r w:rsidRPr="004B6643">
        <w:rPr>
          <w:rFonts w:ascii="Cambria" w:hAnsi="Cambria" w:cs="Calibri"/>
          <w:b/>
          <w:bCs/>
        </w:rPr>
        <w:t>KMH</w:t>
      </w:r>
      <w:r w:rsidRPr="004B6643">
        <w:rPr>
          <w:rFonts w:ascii="Cambria" w:hAnsi="Cambria" w:cs="Calibri"/>
        </w:rPr>
        <w:t xml:space="preserve"> algatatakse </w:t>
      </w:r>
      <w:r w:rsidRPr="004B6643">
        <w:rPr>
          <w:rFonts w:ascii="Cambria" w:hAnsi="Cambria" w:cs="Calibri"/>
          <w:b/>
          <w:bCs/>
        </w:rPr>
        <w:t>ühiselt</w:t>
      </w:r>
      <w:r w:rsidRPr="004B6643">
        <w:rPr>
          <w:rFonts w:ascii="Cambria" w:hAnsi="Cambria" w:cs="Calibri"/>
        </w:rPr>
        <w:t xml:space="preserve"> ehitus- ja hoonestusloa menetluses.</w:t>
      </w:r>
    </w:p>
    <w:p w14:paraId="76C7379B" w14:textId="77777777" w:rsidR="00743F5B" w:rsidRDefault="00743F5B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</w:rPr>
        <w:t xml:space="preserve">Pädev asutus annab ehitusloa sisendiks </w:t>
      </w:r>
      <w:r w:rsidRPr="4640F5FD">
        <w:rPr>
          <w:rFonts w:ascii="Cambria" w:hAnsi="Cambria" w:cs="Calibri"/>
          <w:b/>
          <w:bCs/>
        </w:rPr>
        <w:t>tuumaohutushinnangu</w:t>
      </w:r>
      <w:r w:rsidRPr="4640F5FD">
        <w:rPr>
          <w:rFonts w:ascii="Cambria" w:hAnsi="Cambria" w:cs="Calibri"/>
        </w:rPr>
        <w:t xml:space="preserve">, millega kinnitab, et tuumareaktori kavand ja ehitis tervikuna vastavad </w:t>
      </w:r>
      <w:r w:rsidRPr="4640F5FD">
        <w:rPr>
          <w:rFonts w:ascii="Cambria" w:hAnsi="Cambria" w:cs="Calibri"/>
          <w:b/>
          <w:bCs/>
        </w:rPr>
        <w:t>tuumaohutuse</w:t>
      </w:r>
      <w:r w:rsidRPr="4640F5FD">
        <w:rPr>
          <w:rFonts w:ascii="Cambria" w:hAnsi="Cambria" w:cs="Calibri"/>
        </w:rPr>
        <w:t xml:space="preserve"> </w:t>
      </w:r>
      <w:r w:rsidRPr="4640F5FD">
        <w:rPr>
          <w:rFonts w:ascii="Cambria" w:hAnsi="Cambria" w:cs="Calibri"/>
          <w:b/>
          <w:bCs/>
        </w:rPr>
        <w:t>nõuetele</w:t>
      </w:r>
      <w:r w:rsidRPr="4640F5FD">
        <w:rPr>
          <w:rFonts w:ascii="Cambria" w:hAnsi="Cambria" w:cs="Calibri"/>
        </w:rPr>
        <w:t xml:space="preserve">. </w:t>
      </w:r>
    </w:p>
    <w:p w14:paraId="53AD2806" w14:textId="77777777" w:rsidR="00743F5B" w:rsidRPr="001B40F3" w:rsidRDefault="00743F5B" w:rsidP="00743F5B">
      <w:pPr>
        <w:jc w:val="center"/>
        <w:rPr>
          <w:rFonts w:ascii="Calibri" w:hAnsi="Calibri" w:cs="Calibri"/>
        </w:rPr>
      </w:pPr>
      <w:r w:rsidRPr="001B40F3">
        <w:rPr>
          <w:rFonts w:ascii="Calibri" w:hAnsi="Calibri" w:cs="Calibri"/>
          <w:b/>
          <w:sz w:val="32"/>
        </w:rPr>
        <w:t>↓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5B92B347" w14:textId="77777777" w:rsidTr="4640F5FD">
        <w:tc>
          <w:tcPr>
            <w:tcW w:w="8640" w:type="dxa"/>
            <w:shd w:val="clear" w:color="auto" w:fill="A5C8FF"/>
          </w:tcPr>
          <w:p w14:paraId="34E54B9E" w14:textId="6707D799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r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KATSETAMISLUBA (tuumkütuseta)</w:t>
            </w:r>
            <w:r w:rsidR="7F83170D"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*</w:t>
            </w:r>
          </w:p>
        </w:tc>
      </w:tr>
    </w:tbl>
    <w:p w14:paraId="25F4A48E" w14:textId="77777777" w:rsidR="00743F5B" w:rsidRDefault="00743F5B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</w:rPr>
        <w:t xml:space="preserve">Annab õiguse alustada tuumakäitise, süsteemide, konstruktsioonide ja komponentide </w:t>
      </w:r>
      <w:r w:rsidRPr="4640F5FD">
        <w:rPr>
          <w:rFonts w:ascii="Cambria" w:hAnsi="Cambria" w:cs="Calibri"/>
          <w:b/>
          <w:bCs/>
        </w:rPr>
        <w:t>testimist</w:t>
      </w:r>
      <w:r w:rsidRPr="4640F5FD">
        <w:rPr>
          <w:rFonts w:ascii="Cambria" w:hAnsi="Cambria" w:cs="Calibri"/>
        </w:rPr>
        <w:t xml:space="preserve"> </w:t>
      </w:r>
      <w:r w:rsidRPr="4640F5FD">
        <w:rPr>
          <w:rFonts w:ascii="Cambria" w:hAnsi="Cambria" w:cs="Calibri"/>
          <w:b/>
          <w:bCs/>
        </w:rPr>
        <w:t>enne tuumkütuse laadimist</w:t>
      </w:r>
      <w:r w:rsidRPr="4640F5FD">
        <w:rPr>
          <w:rFonts w:ascii="Cambria" w:hAnsi="Cambria" w:cs="Calibri"/>
        </w:rPr>
        <w:t xml:space="preserve"> reaktorisse. Selle loaga koos tuleb anda ka </w:t>
      </w:r>
      <w:r w:rsidRPr="4640F5FD">
        <w:rPr>
          <w:rFonts w:ascii="Cambria" w:hAnsi="Cambria" w:cs="Calibri"/>
          <w:b/>
          <w:bCs/>
        </w:rPr>
        <w:t>veeluba</w:t>
      </w:r>
      <w:r w:rsidRPr="4640F5FD">
        <w:rPr>
          <w:rFonts w:ascii="Cambria" w:hAnsi="Cambria" w:cs="Calibri"/>
        </w:rPr>
        <w:t xml:space="preserve"> jahutusvee võtmiseks (loa andja on Keskkonnaamet).  </w:t>
      </w:r>
    </w:p>
    <w:p w14:paraId="410D5F91" w14:textId="49FC6E9D" w:rsidR="00743F5B" w:rsidRDefault="00743F5B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</w:rPr>
        <w:t xml:space="preserve">Selles etapis võib tuua tuumkütuse käitise territooriumile, kuid ei või panna reaktorisse, transpordiks on vajalik </w:t>
      </w:r>
      <w:r w:rsidRPr="4640F5FD">
        <w:rPr>
          <w:rFonts w:ascii="Cambria" w:hAnsi="Cambria" w:cs="Calibri"/>
          <w:b/>
          <w:bCs/>
        </w:rPr>
        <w:t>kiirgustegevusluba</w:t>
      </w:r>
      <w:r w:rsidRPr="4640F5FD">
        <w:rPr>
          <w:rFonts w:ascii="Cambria" w:hAnsi="Cambria" w:cs="Calibri"/>
        </w:rPr>
        <w:t>, mis antakse kiirgusseaduse alusel.</w:t>
      </w:r>
    </w:p>
    <w:p w14:paraId="49DEE6CE" w14:textId="77777777" w:rsidR="00726E0F" w:rsidRDefault="00726E0F" w:rsidP="4640F5FD">
      <w:pPr>
        <w:spacing w:after="0" w:line="240" w:lineRule="auto"/>
        <w:jc w:val="both"/>
        <w:rPr>
          <w:rFonts w:ascii="Cambria" w:hAnsi="Cambria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0215D926" w14:textId="77777777" w:rsidTr="000C6C19">
        <w:tc>
          <w:tcPr>
            <w:tcW w:w="8640" w:type="dxa"/>
            <w:shd w:val="clear" w:color="auto" w:fill="A5C8FF"/>
          </w:tcPr>
          <w:p w14:paraId="48C67F7E" w14:textId="77777777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r w:rsidRPr="00CA6050">
              <w:rPr>
                <w:rFonts w:ascii="Cambria" w:hAnsi="Cambria" w:cs="Calibri"/>
                <w:b/>
                <w:color w:val="000078"/>
                <w:sz w:val="28"/>
              </w:rPr>
              <w:t>EHITISE KASUTUSLUBA</w:t>
            </w:r>
          </w:p>
        </w:tc>
      </w:tr>
    </w:tbl>
    <w:p w14:paraId="1B382826" w14:textId="77777777" w:rsidR="00743F5B" w:rsidRDefault="00743F5B" w:rsidP="00743F5B">
      <w:pPr>
        <w:spacing w:after="0" w:line="240" w:lineRule="auto"/>
        <w:rPr>
          <w:rFonts w:ascii="Cambria" w:hAnsi="Cambria" w:cs="Calibri"/>
        </w:rPr>
      </w:pPr>
      <w:r w:rsidRPr="00CA6050">
        <w:rPr>
          <w:rFonts w:ascii="Cambria" w:hAnsi="Cambria" w:cs="Calibri"/>
        </w:rPr>
        <w:t xml:space="preserve">Ehitusseadustiku kohane </w:t>
      </w:r>
      <w:r w:rsidRPr="0000765A">
        <w:rPr>
          <w:rFonts w:ascii="Cambria" w:hAnsi="Cambria" w:cs="Calibri"/>
          <w:b/>
          <w:bCs/>
        </w:rPr>
        <w:t>kasutusluba</w:t>
      </w:r>
      <w:r w:rsidRPr="00CA6050">
        <w:rPr>
          <w:rFonts w:ascii="Cambria" w:hAnsi="Cambria" w:cs="Calibri"/>
        </w:rPr>
        <w:t xml:space="preserve">, mis antakse </w:t>
      </w:r>
      <w:r>
        <w:rPr>
          <w:rFonts w:ascii="Cambria" w:hAnsi="Cambria" w:cs="Calibri"/>
        </w:rPr>
        <w:t xml:space="preserve">pärast katsetuste tulemuste heakskiitmist pädeva asutuse poolt </w:t>
      </w:r>
      <w:r w:rsidRPr="00D822FC">
        <w:rPr>
          <w:rFonts w:ascii="Cambria" w:hAnsi="Cambria" w:cs="Calibri"/>
          <w:b/>
          <w:bCs/>
        </w:rPr>
        <w:t>enne tuumkütuse laadimist ja osalise käitamisloa taotlemist</w:t>
      </w:r>
      <w:r>
        <w:rPr>
          <w:rFonts w:ascii="Cambria" w:hAnsi="Cambria" w:cs="Calibri"/>
        </w:rPr>
        <w:t xml:space="preserve"> ja kooskõlastatakse Päästeametiga</w:t>
      </w:r>
      <w:r w:rsidRPr="00CA6050">
        <w:rPr>
          <w:rFonts w:ascii="Cambria" w:hAnsi="Cambria" w:cs="Calibri"/>
        </w:rPr>
        <w:t>.</w:t>
      </w:r>
    </w:p>
    <w:p w14:paraId="5D2974DE" w14:textId="565428A5" w:rsidR="00743F5B" w:rsidRPr="00726E0F" w:rsidRDefault="00743F5B" w:rsidP="00726E0F">
      <w:pPr>
        <w:spacing w:after="0" w:line="240" w:lineRule="auto"/>
        <w:jc w:val="center"/>
        <w:rPr>
          <w:rFonts w:ascii="Calibri" w:hAnsi="Calibri" w:cs="Calibri"/>
        </w:rPr>
      </w:pPr>
      <w:r w:rsidRPr="001B40F3">
        <w:rPr>
          <w:rFonts w:ascii="Calibri" w:hAnsi="Calibri" w:cs="Calibri"/>
          <w:b/>
          <w:sz w:val="32"/>
        </w:rPr>
        <w:t>↓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43FFB88D" w14:textId="77777777" w:rsidTr="4640F5FD">
        <w:tc>
          <w:tcPr>
            <w:tcW w:w="8640" w:type="dxa"/>
            <w:shd w:val="clear" w:color="auto" w:fill="A5C8FF"/>
          </w:tcPr>
          <w:p w14:paraId="4879F3AC" w14:textId="71815567" w:rsidR="00743F5B" w:rsidRPr="00CA6050" w:rsidRDefault="00743F5B" w:rsidP="4640F5FD">
            <w:pPr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</w:pPr>
            <w:r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OSALINE KÄITAMISLUBA (tuumkütusega)</w:t>
            </w:r>
            <w:r w:rsidR="6C3236D6"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*</w:t>
            </w:r>
          </w:p>
          <w:p w14:paraId="2014409E" w14:textId="0A2E04F8" w:rsidR="00743F5B" w:rsidRPr="00CA6050" w:rsidRDefault="00743F5B" w:rsidP="4640F5FD">
            <w:pPr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</w:pPr>
          </w:p>
        </w:tc>
      </w:tr>
    </w:tbl>
    <w:p w14:paraId="4457DA2E" w14:textId="77777777" w:rsidR="00743F5B" w:rsidRDefault="00743F5B" w:rsidP="49995636">
      <w:pPr>
        <w:spacing w:after="0" w:line="240" w:lineRule="auto"/>
        <w:jc w:val="both"/>
        <w:rPr>
          <w:rFonts w:ascii="Cambria" w:hAnsi="Cambria" w:cs="Calibri"/>
          <w:b/>
          <w:bCs/>
        </w:rPr>
      </w:pPr>
      <w:r w:rsidRPr="49995636">
        <w:rPr>
          <w:rFonts w:ascii="Cambria" w:hAnsi="Cambria" w:cs="Calibri"/>
        </w:rPr>
        <w:t xml:space="preserve">Annab õiguse alustada </w:t>
      </w:r>
      <w:r w:rsidRPr="49995636">
        <w:rPr>
          <w:rFonts w:ascii="Cambria" w:hAnsi="Cambria" w:cs="Calibri"/>
          <w:b/>
          <w:bCs/>
        </w:rPr>
        <w:t>tuumkütusega</w:t>
      </w:r>
      <w:r w:rsidRPr="49995636">
        <w:rPr>
          <w:rFonts w:ascii="Cambria" w:hAnsi="Cambria" w:cs="Calibri"/>
        </w:rPr>
        <w:t xml:space="preserve"> </w:t>
      </w:r>
      <w:r w:rsidRPr="49995636">
        <w:rPr>
          <w:rFonts w:ascii="Cambria" w:hAnsi="Cambria" w:cs="Calibri"/>
          <w:b/>
          <w:bCs/>
        </w:rPr>
        <w:t>katsetusi</w:t>
      </w:r>
      <w:r w:rsidRPr="49995636">
        <w:rPr>
          <w:rFonts w:ascii="Cambria" w:hAnsi="Cambria" w:cs="Calibri"/>
        </w:rPr>
        <w:t xml:space="preserve"> reaktoris. See etapp on oluline eristada eelmisest etapist eraldi loaga, sest tuumkütusega katsetamisel </w:t>
      </w:r>
      <w:r w:rsidRPr="49995636">
        <w:rPr>
          <w:rFonts w:ascii="Cambria" w:hAnsi="Cambria" w:cs="Calibri"/>
          <w:b/>
          <w:bCs/>
        </w:rPr>
        <w:t>riskitase tõuseb oluliselt</w:t>
      </w:r>
      <w:r w:rsidRPr="49995636">
        <w:rPr>
          <w:rFonts w:ascii="Cambria" w:hAnsi="Cambria" w:cs="Calibri"/>
        </w:rPr>
        <w:t xml:space="preserve">. Selgitatakse välja </w:t>
      </w:r>
      <w:r w:rsidRPr="49995636">
        <w:rPr>
          <w:rFonts w:ascii="Cambria" w:hAnsi="Cambria" w:cs="Calibri"/>
          <w:b/>
          <w:bCs/>
        </w:rPr>
        <w:t>ohutud käitamispiirid ja -tingimused.</w:t>
      </w:r>
    </w:p>
    <w:p w14:paraId="223FFFFA" w14:textId="0C4BE31B" w:rsidR="00726E0F" w:rsidRPr="002D5037" w:rsidRDefault="00743F5B" w:rsidP="49995636">
      <w:pPr>
        <w:spacing w:after="0" w:line="240" w:lineRule="auto"/>
        <w:jc w:val="both"/>
        <w:rPr>
          <w:rFonts w:ascii="Cambria" w:hAnsi="Cambria" w:cs="Calibri"/>
        </w:rPr>
      </w:pPr>
      <w:r w:rsidRPr="49995636">
        <w:rPr>
          <w:rFonts w:ascii="Cambria" w:hAnsi="Cambria" w:cs="Calibri"/>
        </w:rPr>
        <w:t xml:space="preserve">Osalise käitamisloa saamiseks peab olema </w:t>
      </w:r>
      <w:r w:rsidRPr="49995636">
        <w:rPr>
          <w:rFonts w:ascii="Cambria" w:hAnsi="Cambria" w:cs="Calibri"/>
          <w:b/>
          <w:bCs/>
        </w:rPr>
        <w:t>elektrituru seaduse kohane</w:t>
      </w:r>
      <w:r w:rsidRPr="49995636">
        <w:rPr>
          <w:rFonts w:ascii="Cambria" w:hAnsi="Cambria" w:cs="Calibri"/>
        </w:rPr>
        <w:t xml:space="preserve"> </w:t>
      </w:r>
      <w:r w:rsidRPr="49995636">
        <w:rPr>
          <w:rFonts w:ascii="Cambria" w:hAnsi="Cambria" w:cs="Calibri"/>
          <w:b/>
          <w:bCs/>
        </w:rPr>
        <w:t>majandustegevusluba</w:t>
      </w:r>
      <w:r w:rsidRPr="49995636">
        <w:rPr>
          <w:rFonts w:ascii="Cambria" w:hAnsi="Cambria" w:cs="Calibri"/>
        </w:rPr>
        <w:t>, mis annab õiguse alustada  elektri tootmist ja müüki võrku katsetuste käigus.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21A2FAD1" w14:textId="77777777" w:rsidTr="4640F5FD">
        <w:tc>
          <w:tcPr>
            <w:tcW w:w="8640" w:type="dxa"/>
            <w:shd w:val="clear" w:color="auto" w:fill="A5C8FF"/>
          </w:tcPr>
          <w:p w14:paraId="384A9E2D" w14:textId="4D097D7A" w:rsidR="00743F5B" w:rsidRPr="00CA6050" w:rsidRDefault="00743F5B" w:rsidP="4640F5FD">
            <w:pPr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</w:pPr>
            <w:r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KÄITAMISLUBA</w:t>
            </w:r>
            <w:r w:rsidR="27373169"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*</w:t>
            </w:r>
          </w:p>
        </w:tc>
      </w:tr>
    </w:tbl>
    <w:p w14:paraId="047CEEEF" w14:textId="77777777" w:rsidR="00743F5B" w:rsidRDefault="00743F5B" w:rsidP="4640F5FD">
      <w:pPr>
        <w:spacing w:after="0" w:line="240" w:lineRule="auto"/>
        <w:jc w:val="both"/>
        <w:rPr>
          <w:rFonts w:ascii="Cambria" w:hAnsi="Cambria" w:cs="Calibri"/>
        </w:rPr>
      </w:pPr>
      <w:r w:rsidRPr="4640F5FD">
        <w:rPr>
          <w:rFonts w:ascii="Cambria" w:hAnsi="Cambria" w:cs="Calibri"/>
        </w:rPr>
        <w:t xml:space="preserve">Annab õiguse alustada </w:t>
      </w:r>
      <w:r w:rsidRPr="4640F5FD">
        <w:rPr>
          <w:rFonts w:ascii="Cambria" w:hAnsi="Cambria" w:cs="Calibri"/>
          <w:b/>
          <w:bCs/>
        </w:rPr>
        <w:t>tuumakäitise korralist käitamist</w:t>
      </w:r>
      <w:r w:rsidRPr="4640F5FD">
        <w:rPr>
          <w:rFonts w:ascii="Cambria" w:hAnsi="Cambria" w:cs="Calibri"/>
        </w:rPr>
        <w:t xml:space="preserve"> tuumkütusega katsetuste tulemustel põhinevate </w:t>
      </w:r>
      <w:r w:rsidRPr="4640F5FD">
        <w:rPr>
          <w:rFonts w:ascii="Cambria" w:hAnsi="Cambria" w:cs="Calibri"/>
          <w:b/>
          <w:bCs/>
        </w:rPr>
        <w:t>ohutute käitamispiiride ja -tingimuste</w:t>
      </w:r>
      <w:r w:rsidRPr="4640F5FD">
        <w:rPr>
          <w:rFonts w:ascii="Cambria" w:hAnsi="Cambria" w:cs="Calibri"/>
        </w:rPr>
        <w:t xml:space="preserve"> </w:t>
      </w:r>
      <w:r w:rsidRPr="4640F5FD">
        <w:rPr>
          <w:rFonts w:ascii="Cambria" w:hAnsi="Cambria" w:cs="Calibri"/>
          <w:b/>
          <w:bCs/>
        </w:rPr>
        <w:t>järgi</w:t>
      </w:r>
      <w:r w:rsidRPr="4640F5FD">
        <w:rPr>
          <w:rFonts w:ascii="Cambria" w:hAnsi="Cambria" w:cs="Calibri"/>
        </w:rPr>
        <w:t>, mis sätestatakse loas.</w:t>
      </w:r>
    </w:p>
    <w:p w14:paraId="47E6F37B" w14:textId="77777777" w:rsidR="00743F5B" w:rsidRDefault="00743F5B" w:rsidP="00743F5B">
      <w:pPr>
        <w:spacing w:after="200" w:line="276" w:lineRule="auto"/>
        <w:jc w:val="center"/>
        <w:rPr>
          <w:rFonts w:ascii="Cambria" w:hAnsi="Cambria" w:cs="Calibri"/>
        </w:rPr>
      </w:pPr>
      <w:r w:rsidRPr="001B40F3">
        <w:rPr>
          <w:rFonts w:ascii="Calibri" w:hAnsi="Calibri" w:cs="Calibri"/>
          <w:b/>
          <w:sz w:val="32"/>
        </w:rPr>
        <w:t>↓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40"/>
      </w:tblGrid>
      <w:tr w:rsidR="00743F5B" w:rsidRPr="00CA6050" w14:paraId="5E654847" w14:textId="77777777" w:rsidTr="4640F5FD">
        <w:tc>
          <w:tcPr>
            <w:tcW w:w="8640" w:type="dxa"/>
            <w:shd w:val="clear" w:color="auto" w:fill="A5C8FF"/>
          </w:tcPr>
          <w:p w14:paraId="0217996B" w14:textId="2BC04E92" w:rsidR="00743F5B" w:rsidRPr="00CA6050" w:rsidRDefault="00743F5B" w:rsidP="000C6C19">
            <w:pPr>
              <w:spacing w:after="0" w:line="240" w:lineRule="auto"/>
              <w:jc w:val="center"/>
              <w:rPr>
                <w:rFonts w:ascii="Cambria" w:hAnsi="Cambria" w:cs="Calibri"/>
              </w:rPr>
            </w:pPr>
            <w:r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DEKOMISSIONEERIMISLUBA</w:t>
            </w:r>
            <w:r w:rsidR="08771551" w:rsidRPr="4640F5FD">
              <w:rPr>
                <w:rFonts w:ascii="Cambria" w:hAnsi="Cambria" w:cs="Calibri"/>
                <w:b/>
                <w:bCs/>
                <w:color w:val="000078"/>
                <w:sz w:val="28"/>
                <w:szCs w:val="28"/>
              </w:rPr>
              <w:t>*</w:t>
            </w:r>
          </w:p>
        </w:tc>
      </w:tr>
    </w:tbl>
    <w:p w14:paraId="11D71FE9" w14:textId="12D85668" w:rsidR="00743F5B" w:rsidRDefault="00743F5B" w:rsidP="4640F5FD">
      <w:p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4640F5FD">
        <w:rPr>
          <w:rFonts w:ascii="Cambria" w:hAnsi="Cambria" w:cs="Calibri"/>
        </w:rPr>
        <w:t xml:space="preserve">Annab õiguse </w:t>
      </w:r>
      <w:r w:rsidRPr="4640F5FD">
        <w:rPr>
          <w:rFonts w:ascii="Cambria" w:hAnsi="Cambria" w:cs="Calibri"/>
          <w:b/>
          <w:bCs/>
        </w:rPr>
        <w:t>lõpetada</w:t>
      </w:r>
      <w:r w:rsidRPr="4640F5FD">
        <w:rPr>
          <w:rFonts w:ascii="Cambria" w:hAnsi="Cambria" w:cs="Calibri"/>
        </w:rPr>
        <w:t xml:space="preserve"> tuumakäitise käitamine, </w:t>
      </w:r>
      <w:r w:rsidRPr="4640F5FD">
        <w:rPr>
          <w:rFonts w:ascii="Cambria" w:hAnsi="Cambria" w:cs="Calibri"/>
          <w:b/>
          <w:bCs/>
        </w:rPr>
        <w:t>demonteerida</w:t>
      </w:r>
      <w:r w:rsidRPr="4640F5FD">
        <w:rPr>
          <w:rFonts w:ascii="Cambria" w:hAnsi="Cambria" w:cs="Calibri"/>
        </w:rPr>
        <w:t xml:space="preserve"> reaktor ja seadmed (süsteemid, konstruktsioonid ja komponendid) ning </w:t>
      </w:r>
      <w:r w:rsidRPr="4640F5FD">
        <w:rPr>
          <w:rFonts w:ascii="Cambria" w:hAnsi="Cambria" w:cs="Calibri"/>
          <w:b/>
          <w:bCs/>
        </w:rPr>
        <w:t>lammutada</w:t>
      </w:r>
      <w:r w:rsidRPr="4640F5FD">
        <w:rPr>
          <w:rFonts w:ascii="Cambria" w:hAnsi="Cambria" w:cs="Calibri"/>
        </w:rPr>
        <w:t xml:space="preserve"> tuumakäitise </w:t>
      </w:r>
      <w:r w:rsidRPr="4640F5FD">
        <w:rPr>
          <w:rFonts w:ascii="Cambria" w:hAnsi="Cambria" w:cs="Calibri"/>
          <w:b/>
          <w:bCs/>
        </w:rPr>
        <w:t>ehitis</w:t>
      </w:r>
      <w:r w:rsidRPr="4640F5FD">
        <w:rPr>
          <w:rFonts w:ascii="Cambria" w:hAnsi="Cambria" w:cs="Calibri"/>
        </w:rPr>
        <w:t xml:space="preserve"> vastavalt tuumaohutuse nõuetele. </w:t>
      </w:r>
      <w:r w:rsidRPr="4640F5FD">
        <w:rPr>
          <w:rFonts w:ascii="Cambria" w:hAnsi="Cambria" w:cs="Calibri"/>
          <w:b/>
          <w:bCs/>
        </w:rPr>
        <w:t>Asendab</w:t>
      </w:r>
      <w:r w:rsidRPr="4640F5FD">
        <w:rPr>
          <w:rFonts w:ascii="Cambria" w:hAnsi="Cambria" w:cs="Calibri"/>
        </w:rPr>
        <w:t xml:space="preserve"> </w:t>
      </w:r>
      <w:proofErr w:type="spellStart"/>
      <w:r w:rsidRPr="4640F5FD">
        <w:rPr>
          <w:rFonts w:ascii="Cambria" w:hAnsi="Cambria" w:cs="Calibri"/>
        </w:rPr>
        <w:t>EhS-i</w:t>
      </w:r>
      <w:proofErr w:type="spellEnd"/>
      <w:r w:rsidRPr="4640F5FD">
        <w:rPr>
          <w:rFonts w:ascii="Cambria" w:hAnsi="Cambria" w:cs="Calibri"/>
        </w:rPr>
        <w:t xml:space="preserve"> kohase </w:t>
      </w:r>
      <w:r w:rsidRPr="4640F5FD">
        <w:rPr>
          <w:rFonts w:ascii="Cambria" w:hAnsi="Cambria" w:cs="Calibri"/>
          <w:b/>
          <w:bCs/>
        </w:rPr>
        <w:t>lammutusloa</w:t>
      </w:r>
      <w:r w:rsidRPr="4640F5FD">
        <w:rPr>
          <w:rFonts w:ascii="Cambria" w:hAnsi="Cambria" w:cs="Calibri"/>
        </w:rPr>
        <w:t>.</w:t>
      </w:r>
    </w:p>
    <w:p w14:paraId="3868B1EF" w14:textId="2BFCCC44" w:rsidR="66E433C1" w:rsidRPr="00726E0F" w:rsidRDefault="66E433C1" w:rsidP="4640F5FD">
      <w:pPr>
        <w:spacing w:after="0" w:line="240" w:lineRule="auto"/>
        <w:contextualSpacing/>
        <w:jc w:val="both"/>
        <w:rPr>
          <w:rFonts w:ascii="Cambria" w:eastAsia="Cambria" w:hAnsi="Cambria" w:cs="Cambria"/>
          <w:sz w:val="20"/>
          <w:szCs w:val="20"/>
        </w:rPr>
      </w:pPr>
      <w:r w:rsidRPr="00726E0F">
        <w:rPr>
          <w:rFonts w:ascii="Cambria" w:hAnsi="Cambria" w:cs="Calibri"/>
          <w:sz w:val="20"/>
          <w:szCs w:val="20"/>
        </w:rPr>
        <w:lastRenderedPageBreak/>
        <w:t>*</w:t>
      </w:r>
      <w:r w:rsidR="007805FA" w:rsidRPr="00726E0F">
        <w:rPr>
          <w:rFonts w:ascii="Cambria" w:hAnsi="Cambria" w:cs="Calibri"/>
          <w:sz w:val="20"/>
          <w:szCs w:val="20"/>
        </w:rPr>
        <w:t xml:space="preserve"> </w:t>
      </w:r>
      <w:r w:rsidR="007805FA" w:rsidRPr="00726E0F">
        <w:rPr>
          <w:rFonts w:ascii="Cambria" w:eastAsia="Times New Roman" w:hAnsi="Cambria" w:cs="Times New Roman"/>
          <w:color w:val="000000" w:themeColor="text1"/>
          <w:sz w:val="20"/>
          <w:szCs w:val="20"/>
        </w:rPr>
        <w:t xml:space="preserve">Tuumaohutusluba antakse tuumakäitise katsetamiseks tuumkütuseta (katsetamisluba), katsetamiseks tuumkütusega (osaline käitamisluba) ja korraliseks käitamiseks (käitamisluba) ning </w:t>
      </w:r>
      <w:proofErr w:type="spellStart"/>
      <w:r w:rsidR="007805FA" w:rsidRPr="00726E0F">
        <w:rPr>
          <w:rFonts w:ascii="Cambria" w:eastAsia="Times New Roman" w:hAnsi="Cambria" w:cs="Times New Roman"/>
          <w:color w:val="000000" w:themeColor="text1"/>
          <w:sz w:val="20"/>
          <w:szCs w:val="20"/>
        </w:rPr>
        <w:t>dekomissioneerimiseks</w:t>
      </w:r>
      <w:proofErr w:type="spellEnd"/>
      <w:r w:rsidR="007805FA" w:rsidRPr="00726E0F">
        <w:rPr>
          <w:rFonts w:ascii="Cambria" w:eastAsia="Times New Roman" w:hAnsi="Cambria" w:cs="Times New Roman"/>
          <w:color w:val="000000" w:themeColor="text1"/>
          <w:sz w:val="20"/>
          <w:szCs w:val="20"/>
        </w:rPr>
        <w:t xml:space="preserve"> (</w:t>
      </w:r>
      <w:proofErr w:type="spellStart"/>
      <w:r w:rsidR="007805FA" w:rsidRPr="00726E0F">
        <w:rPr>
          <w:rFonts w:ascii="Cambria" w:eastAsia="Times New Roman" w:hAnsi="Cambria" w:cs="Times New Roman"/>
          <w:color w:val="000000" w:themeColor="text1"/>
          <w:sz w:val="20"/>
          <w:szCs w:val="20"/>
        </w:rPr>
        <w:t>dekomissioneerimisluba</w:t>
      </w:r>
      <w:proofErr w:type="spellEnd"/>
      <w:r w:rsidR="007805FA" w:rsidRPr="00726E0F">
        <w:rPr>
          <w:rFonts w:ascii="Cambria" w:eastAsia="Times New Roman" w:hAnsi="Cambria" w:cs="Times New Roman"/>
          <w:color w:val="000000" w:themeColor="text1"/>
          <w:sz w:val="20"/>
          <w:szCs w:val="20"/>
        </w:rPr>
        <w:t>).</w:t>
      </w:r>
    </w:p>
    <w:p w14:paraId="1AE2C83A" w14:textId="07920CD5" w:rsidR="4640F5FD" w:rsidRDefault="4640F5FD" w:rsidP="4640F5FD">
      <w:pPr>
        <w:spacing w:after="0" w:line="240" w:lineRule="auto"/>
        <w:jc w:val="both"/>
        <w:rPr>
          <w:rFonts w:ascii="Cambria" w:hAnsi="Cambria" w:cs="Calibri"/>
          <w:sz w:val="18"/>
          <w:szCs w:val="18"/>
        </w:rPr>
      </w:pPr>
    </w:p>
    <w:sectPr w:rsidR="4640F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91"/>
    <w:rsid w:val="000051B9"/>
    <w:rsid w:val="000C6C19"/>
    <w:rsid w:val="000E6707"/>
    <w:rsid w:val="00117548"/>
    <w:rsid w:val="001E70B6"/>
    <w:rsid w:val="002B337B"/>
    <w:rsid w:val="002C1D2E"/>
    <w:rsid w:val="00364306"/>
    <w:rsid w:val="0038527A"/>
    <w:rsid w:val="00394511"/>
    <w:rsid w:val="00426443"/>
    <w:rsid w:val="0048775F"/>
    <w:rsid w:val="0056522E"/>
    <w:rsid w:val="005E39C9"/>
    <w:rsid w:val="00613E6F"/>
    <w:rsid w:val="006171D7"/>
    <w:rsid w:val="00686CD3"/>
    <w:rsid w:val="00726E0F"/>
    <w:rsid w:val="007434A6"/>
    <w:rsid w:val="00743F5B"/>
    <w:rsid w:val="007805FA"/>
    <w:rsid w:val="008447CD"/>
    <w:rsid w:val="00851441"/>
    <w:rsid w:val="00892491"/>
    <w:rsid w:val="008A6A6A"/>
    <w:rsid w:val="009A6AD4"/>
    <w:rsid w:val="009E4158"/>
    <w:rsid w:val="00A07BFE"/>
    <w:rsid w:val="00A30D2E"/>
    <w:rsid w:val="00A33C6A"/>
    <w:rsid w:val="00B741DE"/>
    <w:rsid w:val="00BC5562"/>
    <w:rsid w:val="00C04644"/>
    <w:rsid w:val="00D02896"/>
    <w:rsid w:val="00DC0213"/>
    <w:rsid w:val="00E278AB"/>
    <w:rsid w:val="00F43757"/>
    <w:rsid w:val="08771551"/>
    <w:rsid w:val="0A9E1D1D"/>
    <w:rsid w:val="0B0CD794"/>
    <w:rsid w:val="0D8DCC9E"/>
    <w:rsid w:val="0EFDDEBE"/>
    <w:rsid w:val="11ED5936"/>
    <w:rsid w:val="15A26182"/>
    <w:rsid w:val="17CC8254"/>
    <w:rsid w:val="1A4B3E56"/>
    <w:rsid w:val="1E097318"/>
    <w:rsid w:val="27373169"/>
    <w:rsid w:val="2E6637A4"/>
    <w:rsid w:val="364FCCB7"/>
    <w:rsid w:val="3F3DD2A2"/>
    <w:rsid w:val="42E0F678"/>
    <w:rsid w:val="4640F5FD"/>
    <w:rsid w:val="49995636"/>
    <w:rsid w:val="4A4A1477"/>
    <w:rsid w:val="59090461"/>
    <w:rsid w:val="59523C4C"/>
    <w:rsid w:val="5A350536"/>
    <w:rsid w:val="5FD1B154"/>
    <w:rsid w:val="63C4430B"/>
    <w:rsid w:val="6580F09D"/>
    <w:rsid w:val="66E433C1"/>
    <w:rsid w:val="6B62839E"/>
    <w:rsid w:val="6C3236D6"/>
    <w:rsid w:val="782CD03D"/>
    <w:rsid w:val="7E3FC939"/>
    <w:rsid w:val="7F83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22C56"/>
  <w15:chartTrackingRefBased/>
  <w15:docId w15:val="{9AE5E31E-EC77-486E-99B4-A3F47FE6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8924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8924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8924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8924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8924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8924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8924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8924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8924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8924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8924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8924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892491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892491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892491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892491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892491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892491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8924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8924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8924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8924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8924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892491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892491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892491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8924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892491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8924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71421A9705EE4893DBDED483E264A5" ma:contentTypeVersion="3" ma:contentTypeDescription="Create a new document." ma:contentTypeScope="" ma:versionID="557d61e67b0f4b9eb7af634a841ca44d">
  <xsd:schema xmlns:xsd="http://www.w3.org/2001/XMLSchema" xmlns:xs="http://www.w3.org/2001/XMLSchema" xmlns:p="http://schemas.microsoft.com/office/2006/metadata/properties" xmlns:ns2="d3a5de9d-6c51-4bec-9a0a-d7a54e9f03b1" targetNamespace="http://schemas.microsoft.com/office/2006/metadata/properties" ma:root="true" ma:fieldsID="308869a515249627de21e60d5ba3796f" ns2:_="">
    <xsd:import namespace="d3a5de9d-6c51-4bec-9a0a-d7a54e9f0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a5de9d-6c51-4bec-9a0a-d7a54e9f0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8C9DF4-8CF0-410D-B240-CA2AFCAE0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a5de9d-6c51-4bec-9a0a-d7a54e9f0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353F5-57B1-43C4-817E-10B39C0E9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8E6E71-27BB-4867-969E-8F9BEFBF6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2245</Characters>
  <Application>Microsoft Office Word</Application>
  <DocSecurity>0</DocSecurity>
  <Lines>18</Lines>
  <Paragraphs>5</Paragraphs>
  <ScaleCrop>false</ScaleCrop>
  <Company>KeMIT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3 TEOS eelnõu seletuskirja juurde_ loaskeem</dc:title>
  <dc:subject/>
  <dc:creator>Elina Lehestik</dc:creator>
  <dc:description/>
  <cp:lastModifiedBy>Emma Kruusmäe</cp:lastModifiedBy>
  <cp:revision>15</cp:revision>
  <dcterms:created xsi:type="dcterms:W3CDTF">2025-12-18T14:37:00Z</dcterms:created>
  <dcterms:modified xsi:type="dcterms:W3CDTF">2026-03-09T10:55:00Z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0x0101004D71421A9705EE4893DBDED483E264A5</vt:lpwstr>
  </property>
</Properties>
</file>